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E99" w:rsidRDefault="001D1E99" w:rsidP="001D1E99">
      <w:pPr>
        <w:bidi/>
      </w:pPr>
    </w:p>
    <w:p w:rsidR="001D1E99" w:rsidRDefault="001D1E99" w:rsidP="001D1E99">
      <w:pPr>
        <w:bidi/>
      </w:pPr>
      <w:r>
        <w:rPr>
          <w:rFonts w:cs="Arial" w:hint="eastAsia"/>
          <w:rtl/>
        </w:rPr>
        <w:t>مشخصات</w:t>
      </w:r>
      <w:r>
        <w:rPr>
          <w:rFonts w:cs="Arial"/>
          <w:rtl/>
        </w:rPr>
        <w:t xml:space="preserve"> شاک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:</w:t>
      </w:r>
    </w:p>
    <w:p w:rsidR="001D1E99" w:rsidRDefault="001D1E99" w:rsidP="001D1E99">
      <w:pPr>
        <w:bidi/>
      </w:pPr>
      <w:r>
        <w:rPr>
          <w:rFonts w:cs="Arial" w:hint="eastAsia"/>
          <w:rtl/>
        </w:rPr>
        <w:t>نام</w:t>
      </w:r>
      <w:r>
        <w:rPr>
          <w:rFonts w:cs="Arial"/>
          <w:rtl/>
        </w:rPr>
        <w:t xml:space="preserve"> و نام خانوادگ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رضا</w:t>
      </w:r>
      <w:r>
        <w:rPr>
          <w:rFonts w:cs="Arial"/>
          <w:rtl/>
        </w:rPr>
        <w:t xml:space="preserve"> </w:t>
      </w:r>
    </w:p>
    <w:p w:rsidR="001D1E99" w:rsidRDefault="001D1E99" w:rsidP="001D1E99">
      <w:pPr>
        <w:bidi/>
      </w:pPr>
      <w:r>
        <w:rPr>
          <w:rFonts w:cs="Arial" w:hint="eastAsia"/>
          <w:rtl/>
        </w:rPr>
        <w:t>نام</w:t>
      </w:r>
      <w:r>
        <w:rPr>
          <w:rFonts w:cs="Arial"/>
          <w:rtl/>
        </w:rPr>
        <w:t xml:space="preserve"> پدر: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1D1E99" w:rsidRDefault="001D1E99" w:rsidP="001D1E99">
      <w:pPr>
        <w:bidi/>
      </w:pPr>
      <w:r>
        <w:rPr>
          <w:rFonts w:cs="Arial" w:hint="eastAsia"/>
          <w:rtl/>
        </w:rPr>
        <w:t>شماره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0123456789</w:t>
      </w:r>
    </w:p>
    <w:p w:rsidR="001D1E99" w:rsidRDefault="001D1E99" w:rsidP="001D1E99">
      <w:pPr>
        <w:bidi/>
      </w:pPr>
      <w:r>
        <w:rPr>
          <w:rFonts w:cs="Arial" w:hint="eastAsia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تولد: </w:t>
      </w:r>
      <w:r>
        <w:rPr>
          <w:rFonts w:cs="Arial"/>
          <w:rtl/>
          <w:lang w:bidi="fa-IR"/>
        </w:rPr>
        <w:t>۱۳۶۸/۰۹/۱۵</w:t>
      </w:r>
    </w:p>
    <w:p w:rsidR="001D1E99" w:rsidRDefault="001D1E99" w:rsidP="001D1E99">
      <w:pPr>
        <w:bidi/>
      </w:pPr>
      <w:r>
        <w:rPr>
          <w:rFonts w:cs="Arial" w:hint="eastAsia"/>
          <w:rtl/>
        </w:rPr>
        <w:t>نشان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تهران،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ابان</w:t>
      </w:r>
      <w:r>
        <w:rPr>
          <w:rFonts w:cs="Arial"/>
          <w:rtl/>
        </w:rPr>
        <w:t xml:space="preserve"> سهرورد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کوچه نسترن، پلاک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، واحد </w:t>
      </w:r>
      <w:r>
        <w:rPr>
          <w:rFonts w:cs="Arial"/>
          <w:rtl/>
          <w:lang w:bidi="fa-IR"/>
        </w:rPr>
        <w:t>۲</w:t>
      </w:r>
    </w:p>
    <w:p w:rsidR="001D1E99" w:rsidRDefault="001D1E99" w:rsidP="001D1E99">
      <w:pPr>
        <w:bidi/>
      </w:pPr>
      <w:r>
        <w:rPr>
          <w:rFonts w:cs="Arial" w:hint="eastAsia"/>
          <w:rtl/>
        </w:rPr>
        <w:t>شماره</w:t>
      </w:r>
      <w:r>
        <w:rPr>
          <w:rFonts w:cs="Arial"/>
          <w:rtl/>
        </w:rPr>
        <w:t xml:space="preserve"> تماس: </w:t>
      </w:r>
      <w:r>
        <w:rPr>
          <w:rFonts w:cs="Arial"/>
          <w:lang w:bidi="fa-IR"/>
        </w:rPr>
        <w:t>0912 xxxxxxx</w:t>
      </w:r>
      <w:bookmarkStart w:id="0" w:name="_GoBack"/>
      <w:bookmarkEnd w:id="0"/>
    </w:p>
    <w:p w:rsidR="001D1E99" w:rsidRDefault="001D1E99" w:rsidP="001D1E99">
      <w:pPr>
        <w:bidi/>
      </w:pPr>
      <w:r>
        <w:rPr>
          <w:rFonts w:cs="Arial" w:hint="eastAsia"/>
          <w:rtl/>
        </w:rPr>
        <w:t>مشخصات</w:t>
      </w:r>
      <w:r>
        <w:rPr>
          <w:rFonts w:cs="Arial"/>
          <w:rtl/>
        </w:rPr>
        <w:t xml:space="preserve"> مشتک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عنه</w:t>
      </w:r>
      <w:r>
        <w:rPr>
          <w:rFonts w:cs="Arial"/>
          <w:rtl/>
        </w:rPr>
        <w:t>:</w:t>
      </w:r>
    </w:p>
    <w:p w:rsidR="001D1E99" w:rsidRDefault="001D1E99" w:rsidP="001D1E99">
      <w:pPr>
        <w:bidi/>
      </w:pPr>
      <w:r>
        <w:rPr>
          <w:rFonts w:cs="Arial" w:hint="eastAsia"/>
          <w:rtl/>
        </w:rPr>
        <w:t>نام</w:t>
      </w:r>
      <w:r>
        <w:rPr>
          <w:rFonts w:cs="Arial"/>
          <w:rtl/>
        </w:rPr>
        <w:t xml:space="preserve"> و نام خانوادگ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حسن – الف (در صورت ناشناس بودن: «مجهول‌الهو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ه»</w:t>
      </w:r>
      <w:r>
        <w:rPr>
          <w:rFonts w:cs="Arial"/>
          <w:rtl/>
        </w:rPr>
        <w:t>)</w:t>
      </w:r>
    </w:p>
    <w:p w:rsidR="001D1E99" w:rsidRDefault="001D1E99" w:rsidP="001D1E99">
      <w:pPr>
        <w:bidi/>
      </w:pPr>
      <w:r>
        <w:rPr>
          <w:rFonts w:cs="Arial" w:hint="eastAsia"/>
          <w:rtl/>
        </w:rPr>
        <w:t>نشان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در صورت معلوم بودن درج شود، در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ن‌صورت</w:t>
      </w:r>
      <w:r>
        <w:rPr>
          <w:rFonts w:cs="Arial"/>
          <w:rtl/>
        </w:rPr>
        <w:t xml:space="preserve"> «نامعلوم» ذکر گردد.</w:t>
      </w:r>
    </w:p>
    <w:p w:rsidR="001D1E99" w:rsidRDefault="001D1E99" w:rsidP="001D1E99">
      <w:pPr>
        <w:bidi/>
      </w:pPr>
      <w:r>
        <w:rPr>
          <w:rFonts w:cs="Arial" w:hint="eastAsia"/>
          <w:rtl/>
        </w:rPr>
        <w:t>موضوع</w:t>
      </w:r>
      <w:r>
        <w:rPr>
          <w:rFonts w:cs="Arial"/>
          <w:rtl/>
        </w:rPr>
        <w:t xml:space="preserve">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>: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عمد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خودرو</w:t>
      </w:r>
    </w:p>
    <w:p w:rsidR="001D1E99" w:rsidRDefault="001D1E99" w:rsidP="001D1E99">
      <w:pPr>
        <w:bidi/>
      </w:pPr>
    </w:p>
    <w:p w:rsidR="001D1E99" w:rsidRDefault="001D1E99" w:rsidP="001D1E99">
      <w:pPr>
        <w:bidi/>
      </w:pPr>
      <w:r>
        <w:rPr>
          <w:rFonts w:cs="Arial" w:hint="eastAsia"/>
          <w:rtl/>
        </w:rPr>
        <w:t>شرح</w:t>
      </w:r>
      <w:r>
        <w:rPr>
          <w:rFonts w:cs="Arial"/>
          <w:rtl/>
        </w:rPr>
        <w:t xml:space="preserve">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>:</w:t>
      </w:r>
    </w:p>
    <w:p w:rsidR="001D1E99" w:rsidRDefault="001D1E99" w:rsidP="001D1E99">
      <w:pPr>
        <w:bidi/>
      </w:pPr>
    </w:p>
    <w:p w:rsidR="001D1E99" w:rsidRDefault="001D1E99" w:rsidP="001D1E99">
      <w:pPr>
        <w:bidi/>
      </w:pPr>
      <w:r>
        <w:rPr>
          <w:rFonts w:cs="Arial" w:hint="eastAsia"/>
          <w:rtl/>
        </w:rPr>
        <w:t>احتراماً</w:t>
      </w:r>
      <w:r>
        <w:rPr>
          <w:rFonts w:cs="Arial"/>
          <w:rtl/>
        </w:rPr>
        <w:t xml:space="preserve"> به استحضار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رساند</w:t>
      </w:r>
      <w:r>
        <w:rPr>
          <w:rFonts w:cs="Arial"/>
          <w:rtl/>
        </w:rPr>
        <w:t>:</w:t>
      </w:r>
    </w:p>
    <w:p w:rsidR="001D1E99" w:rsidRDefault="001D1E99" w:rsidP="001D1E99">
      <w:pPr>
        <w:bidi/>
      </w:pPr>
    </w:p>
    <w:p w:rsidR="001D1E99" w:rsidRDefault="001D1E99" w:rsidP="001D1E99">
      <w:pPr>
        <w:bidi/>
      </w:pP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۱۴۰۳/۱۲/۲۹</w:t>
      </w:r>
      <w:r>
        <w:rPr>
          <w:rFonts w:cs="Arial"/>
          <w:rtl/>
        </w:rPr>
        <w:t xml:space="preserve"> حدود ساعت </w:t>
      </w:r>
      <w:r>
        <w:rPr>
          <w:rFonts w:cs="Arial"/>
          <w:rtl/>
          <w:lang w:bidi="fa-IR"/>
        </w:rPr>
        <w:t>۲۲:۰۰</w:t>
      </w:r>
      <w:r>
        <w:rPr>
          <w:rFonts w:cs="Arial"/>
          <w:rtl/>
        </w:rPr>
        <w:t>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نجانب</w:t>
      </w:r>
      <w:r>
        <w:rPr>
          <w:rFonts w:cs="Arial"/>
          <w:rtl/>
        </w:rPr>
        <w:t xml:space="preserve"> خودرو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(پژو </w:t>
      </w:r>
      <w:r>
        <w:rPr>
          <w:rFonts w:cs="Arial"/>
          <w:rtl/>
          <w:lang w:bidi="fa-IR"/>
        </w:rPr>
        <w:t>۲۰۶</w:t>
      </w:r>
      <w:r>
        <w:rPr>
          <w:rFonts w:cs="Arial"/>
          <w:rtl/>
        </w:rPr>
        <w:t xml:space="preserve"> به شماره پلاک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۱۱–۴۵۶</w:t>
      </w:r>
      <w:r>
        <w:rPr>
          <w:rFonts w:cs="Arial"/>
          <w:rtl/>
        </w:rPr>
        <w:t>الف</w:t>
      </w:r>
      <w:r>
        <w:rPr>
          <w:rFonts w:cs="Arial"/>
          <w:rtl/>
          <w:lang w:bidi="fa-IR"/>
        </w:rPr>
        <w:t xml:space="preserve">۹۸–۷۵) </w:t>
      </w:r>
      <w:r>
        <w:rPr>
          <w:rFonts w:cs="Arial"/>
          <w:rtl/>
        </w:rPr>
        <w:t>را در مقابل منزل شخص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در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ابان</w:t>
      </w:r>
      <w:r>
        <w:rPr>
          <w:rFonts w:cs="Arial"/>
          <w:rtl/>
        </w:rPr>
        <w:t xml:space="preserve"> سهرورد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کوچه نسترن پارک کرده بودم.</w:t>
      </w:r>
    </w:p>
    <w:p w:rsidR="001D1E99" w:rsidRDefault="001D1E99" w:rsidP="001D1E99">
      <w:pPr>
        <w:bidi/>
      </w:pPr>
    </w:p>
    <w:p w:rsidR="001D1E99" w:rsidRDefault="001D1E99" w:rsidP="001D1E99">
      <w:pPr>
        <w:bidi/>
      </w:pPr>
      <w:r>
        <w:rPr>
          <w:rFonts w:cs="Arial" w:hint="eastAsia"/>
          <w:rtl/>
        </w:rPr>
        <w:t>صبح</w:t>
      </w:r>
      <w:r>
        <w:rPr>
          <w:rFonts w:cs="Arial"/>
          <w:rtl/>
        </w:rPr>
        <w:t xml:space="preserve"> روز بعد، متوجه شدم که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شه</w:t>
      </w:r>
      <w:r>
        <w:rPr>
          <w:rFonts w:cs="Arial"/>
          <w:rtl/>
        </w:rPr>
        <w:t xml:space="preserve"> جلو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خودرو شکسته و بدنه سمت چپ آن دچار خراش و فرورفتگ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شده است. با توجه به بررس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مداربسته همسا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گان،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مشخصات [توص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ظاهر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صورت وجود] اقدام به وارد آوردن خسارت عمد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خودرو نموده است.</w:t>
      </w:r>
    </w:p>
    <w:p w:rsidR="001D1E99" w:rsidRDefault="001D1E99" w:rsidP="001D1E99">
      <w:pPr>
        <w:bidi/>
      </w:pPr>
    </w:p>
    <w:p w:rsidR="001D1E99" w:rsidRDefault="001D1E99" w:rsidP="001D1E99">
      <w:pPr>
        <w:bidi/>
      </w:pPr>
      <w:r>
        <w:rPr>
          <w:rFonts w:cs="Arial" w:hint="eastAsia"/>
          <w:rtl/>
        </w:rPr>
        <w:t>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وفق ماده ضمن اعلام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تقاضا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شناسا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677 قانون مجازات بخش تعز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رات،مستندا</w:t>
      </w:r>
      <w:r>
        <w:rPr>
          <w:rFonts w:cs="Arial"/>
          <w:rtl/>
        </w:rPr>
        <w:t xml:space="preserve"> به شهادت شهپد،ف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دورب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مدار بسته،تام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انجام شده و... تقاضا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و صدور حکن محکوم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مرتکب،  جبران خسارت وارده را دارم.</w:t>
      </w:r>
    </w:p>
    <w:p w:rsidR="001D1E99" w:rsidRDefault="001D1E99" w:rsidP="001D1E99">
      <w:pPr>
        <w:bidi/>
      </w:pPr>
    </w:p>
    <w:p w:rsidR="001D1E99" w:rsidRDefault="001D1E99" w:rsidP="001D1E99">
      <w:pPr>
        <w:bidi/>
      </w:pPr>
    </w:p>
    <w:p w:rsidR="001D1E99" w:rsidRDefault="001D1E99" w:rsidP="001D1E99">
      <w:pPr>
        <w:bidi/>
      </w:pPr>
    </w:p>
    <w:p w:rsidR="001D1E99" w:rsidRDefault="001D1E99" w:rsidP="001D1E99">
      <w:pPr>
        <w:bidi/>
      </w:pPr>
      <w:r>
        <w:rPr>
          <w:rFonts w:cs="Arial"/>
        </w:rPr>
        <w:t xml:space="preserve">                                                                                                                                               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احترام</w:t>
      </w:r>
    </w:p>
    <w:p w:rsidR="001D1E99" w:rsidRDefault="001D1E99" w:rsidP="001D1E99">
      <w:pPr>
        <w:bidi/>
      </w:pPr>
      <w:r>
        <w:rPr>
          <w:rFonts w:cs="Arial"/>
        </w:rPr>
        <w:t xml:space="preserve">                                                                                                                                               </w:t>
      </w:r>
      <w:r>
        <w:rPr>
          <w:rFonts w:cs="Arial" w:hint="eastAsia"/>
          <w:rtl/>
        </w:rPr>
        <w:t>امضا</w:t>
      </w:r>
      <w:r>
        <w:rPr>
          <w:rFonts w:cs="Arial"/>
          <w:rtl/>
        </w:rPr>
        <w:t>: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رضا</w:t>
      </w:r>
      <w:r>
        <w:rPr>
          <w:rFonts w:cs="Arial"/>
          <w:rtl/>
        </w:rPr>
        <w:t xml:space="preserve"> </w:t>
      </w:r>
    </w:p>
    <w:p w:rsidR="001D1E99" w:rsidRPr="001D1E99" w:rsidRDefault="001D1E99" w:rsidP="001D1E99">
      <w:pPr>
        <w:bidi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                          </w:t>
      </w:r>
      <w:r>
        <w:rPr>
          <w:rFonts w:cs="Arial" w:hint="eastAsia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۱۴۰۴/۰۱/۰۵</w:t>
      </w:r>
    </w:p>
    <w:p w:rsidR="001D1E99" w:rsidRDefault="001D1E99" w:rsidP="001D1E99">
      <w:pPr>
        <w:bidi/>
      </w:pPr>
    </w:p>
    <w:p w:rsidR="001D1E99" w:rsidRDefault="001D1E99" w:rsidP="001D1E99">
      <w:pPr>
        <w:bidi/>
      </w:pPr>
    </w:p>
    <w:p w:rsidR="001D1E99" w:rsidRDefault="001D1E99" w:rsidP="001D1E99">
      <w:pPr>
        <w:bidi/>
      </w:pPr>
    </w:p>
    <w:p w:rsidR="001D1E99" w:rsidRDefault="001D1E99" w:rsidP="001D1E99">
      <w:pPr>
        <w:bidi/>
      </w:pPr>
      <w:r>
        <w:rPr>
          <w:rFonts w:ascii="Segoe UI Symbol" w:hAnsi="Segoe UI Symbol" w:cs="Segoe UI Symbol" w:hint="cs"/>
          <w:rtl/>
        </w:rPr>
        <w:lastRenderedPageBreak/>
        <w:t>📌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نکات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حقوق</w:t>
      </w:r>
      <w:r>
        <w:rPr>
          <w:rFonts w:cs="Arial" w:hint="cs"/>
          <w:rtl/>
        </w:rPr>
        <w:t>ی</w:t>
      </w:r>
    </w:p>
    <w:p w:rsidR="001D1E99" w:rsidRDefault="001D1E99" w:rsidP="001D1E99">
      <w:pPr>
        <w:bidi/>
      </w:pPr>
    </w:p>
    <w:p w:rsidR="001D1E99" w:rsidRDefault="001D1E99" w:rsidP="001D1E99">
      <w:pPr>
        <w:bidi/>
      </w:pPr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مرتکب شناسا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نشد، پرونده تا زمان کشف متهم در حالت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موقت قرار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رد</w:t>
      </w:r>
      <w:r>
        <w:rPr>
          <w:rFonts w:cs="Arial"/>
          <w:rtl/>
        </w:rPr>
        <w:t>.</w:t>
      </w:r>
    </w:p>
    <w:p w:rsidR="001D1E99" w:rsidRDefault="001D1E99" w:rsidP="001D1E99">
      <w:pPr>
        <w:bidi/>
      </w:pPr>
    </w:p>
    <w:p w:rsidR="000E5595" w:rsidRDefault="001D1E99" w:rsidP="001D1E99">
      <w:pPr>
        <w:bidi/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توان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هم‌زمان با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دادخواست مطالبه خسارت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در دادگاه حقوق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.</w:t>
      </w:r>
    </w:p>
    <w:sectPr w:rsidR="000E5595" w:rsidSect="00536E21">
      <w:pgSz w:w="12240" w:h="15840" w:code="1"/>
      <w:pgMar w:top="720" w:right="720" w:bottom="720" w:left="720" w:header="0" w:footer="706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BB4"/>
    <w:rsid w:val="000E5595"/>
    <w:rsid w:val="001D1E99"/>
    <w:rsid w:val="00536E21"/>
    <w:rsid w:val="00B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12E17"/>
  <w15:chartTrackingRefBased/>
  <w15:docId w15:val="{2B2CC7BB-E599-4980-B97C-A5999594D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Mortazavi</dc:creator>
  <cp:keywords/>
  <dc:description/>
  <cp:lastModifiedBy>Mortazavi</cp:lastModifiedBy>
  <cp:revision>3</cp:revision>
  <dcterms:created xsi:type="dcterms:W3CDTF">2025-06-29T06:27:00Z</dcterms:created>
  <dcterms:modified xsi:type="dcterms:W3CDTF">2025-06-29T06:31:00Z</dcterms:modified>
</cp:coreProperties>
</file>